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whiteBG" recolor="t" type="frame"/>
    </v:background>
  </w:background>
  <w:body>
    <w:tbl>
      <w:tblPr>
        <w:tblW w:w="0" w:type="auto"/>
        <w:shd w:val="clear" w:color="auto" w:fill="FFFFFF" w:themeFill="background1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724DA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6523B4">
            <w:pPr>
              <w:ind w:left="126" w:right="126"/>
            </w:pPr>
            <w:r>
              <w:rPr>
                <w:noProof/>
              </w:rPr>
              <w:pict>
                <v:roundrect id="_x0000_s1489" style="position:absolute;left:0;text-align:left;margin-left:5.95pt;margin-top:3.2pt;width:235.7pt;height:135.25pt;z-index:251689984;v-text-anchor:middle" arcsize="10923f" fillcolor="#7030a0" strokecolor="#f2f2f2 [3041]" strokeweight="3pt">
                  <v:shadow on="t" type="perspective" color="#3f3151 [1607]" opacity=".5" offset="1pt" offset2="-1pt"/>
                  <v:textbox style="mso-next-textbox:#_x0000_s1489">
                    <w:txbxContent>
                      <w:p w:rsidR="004419CD" w:rsidRDefault="004419CD" w:rsidP="00CD472A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1.</w:t>
                        </w:r>
                      </w:p>
                      <w:p w:rsidR="005953C1" w:rsidRDefault="005953C1" w:rsidP="00CD472A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Make up a fair game that could be played with spinners.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group id="_x0000_s1472" style="position:absolute;left:0;text-align:left;margin-left:345.45pt;margin-top:589.9pt;width:146.45pt;height:116.7pt;z-index:-251638784" coordorigin="2952,983" coordsize="2929,2334">
                  <v:rect id="_x0000_s1473" style="position:absolute;left:2952;top:1332;width:2928;height:677" fillcolor="gray" stroked="f">
                    <v:fill color2="fill darken(118)" method="linear sigma" type="gradient"/>
                  </v:rect>
                  <v:roundrect id="_x0000_s1474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65" style="position:absolute;left:0;text-align:left;margin-left:93.45pt;margin-top:589pt;width:146.45pt;height:116.7pt;z-index:-251642880" coordorigin="2952,983" coordsize="2929,2334">
                  <v:rect id="_x0000_s1466" style="position:absolute;left:2952;top:1332;width:2928;height:677" fillcolor="gray" stroked="f">
                    <v:fill color2="fill darken(118)" method="linear sigma" type="gradient"/>
                  </v:rect>
                  <v:roundrect id="_x0000_s1467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51" style="position:absolute;left:0;text-align:left;margin-left:93.75pt;margin-top:445.15pt;width:146.45pt;height:116.7pt;z-index:-251651072" coordorigin="2952,983" coordsize="2929,2334">
                  <v:rect id="_x0000_s1452" style="position:absolute;left:2952;top:1332;width:2928;height:677" fillcolor="gray" stroked="f">
                    <v:fill color2="fill darken(118)" method="linear sigma" type="gradient"/>
                  </v:rect>
                  <v:roundrect id="_x0000_s1453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37" style="position:absolute;left:0;text-align:left;margin-left:94.8pt;margin-top:302.25pt;width:146.45pt;height:116.7pt;z-index:-251659264" coordorigin="2952,983" coordsize="2929,2334">
                  <v:rect id="_x0000_s1438" style="position:absolute;left:2952;top:1332;width:2928;height:677" fillcolor="gray" stroked="f">
                    <v:fill color2="fill darken(118)" method="linear sigma" type="gradient"/>
                  </v:rect>
                  <v:roundrect id="_x0000_s1439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30" style="position:absolute;left:0;text-align:left;margin-left:345.6pt;margin-top:158.1pt;width:146.45pt;height:116.7pt;z-index:-251663360" coordorigin="2952,983" coordsize="2929,2334">
                  <v:rect id="_x0000_s1431" style="position:absolute;left:2952;top:1332;width:2928;height:677" fillcolor="gray" stroked="f">
                    <v:fill color2="fill darken(118)" method="linear sigma" type="gradient"/>
                  </v:rect>
                  <v:roundrect id="_x0000_s1432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23" style="position:absolute;left:0;text-align:left;margin-left:94.05pt;margin-top:157.9pt;width:146.45pt;height:116.7pt;z-index:-251667456" coordorigin="2952,983" coordsize="2929,2334">
                  <v:rect id="_x0000_s1424" style="position:absolute;left:2952;top:1332;width:2928;height:677" fillcolor="gray" stroked="f">
                    <v:fill color2="fill darken(118)" method="linear sigma" type="gradient"/>
                  </v:rect>
                  <v:roundrect id="_x0000_s1425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11" style="position:absolute;left:0;text-align:left;margin-left:93.6pt;margin-top:13.15pt;width:146.45pt;height:116.7pt;z-index:-251677696" coordorigin="2952,983" coordsize="2929,2334">
                  <v:rect id="_x0000_s1314" style="position:absolute;left:2952;top:1332;width:2928;height:677" fillcolor="gray" stroked="f">
                    <v:fill color2="fill darken(118)" method="linear sigma" type="gradient"/>
                  </v:rect>
                  <v:roundrect id="_x0000_s1318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6523B4">
            <w:pPr>
              <w:ind w:left="126" w:right="126"/>
            </w:pPr>
            <w:r>
              <w:rPr>
                <w:noProof/>
              </w:rPr>
              <w:pict>
                <v:roundrect id="_x0000_s1499" style="position:absolute;left:0;text-align:left;margin-left:7.25pt;margin-top:2.6pt;width:235.7pt;height:135.25pt;z-index:251699200;mso-position-horizontal-relative:text;mso-position-vertical-relative:text;v-text-anchor:middle" arcsize="10923f" fillcolor="#7030a0" strokecolor="white" strokeweight="3pt">
                  <v:fill color2="#431c60"/>
                  <v:shadow on="t" color="#243f60" opacity=".5"/>
                  <v:textbox style="mso-next-textbox:#_x0000_s1499">
                    <w:txbxContent>
                      <w:p w:rsidR="006523B4" w:rsidRDefault="004419CD" w:rsidP="006523B4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2. </w:t>
                        </w:r>
                      </w:p>
                      <w:p w:rsidR="00B52AB6" w:rsidRPr="00CD472A" w:rsidRDefault="004419CD" w:rsidP="006523B4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5953C1" w:rsidRPr="006523B4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4"/>
                          </w:rPr>
                          <w:t xml:space="preserve">Jose makes up a new game.  He rolls a number cube twice and adds the numbers.  If the sum is a multiple of two, he wins.  If the sum is a multiple of </w:t>
                        </w:r>
                        <w:r w:rsidR="00482686" w:rsidRPr="006523B4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4"/>
                          </w:rPr>
                          <w:t>five, you win.  Is the game fair?  Why or why</w:t>
                        </w:r>
                        <w:r w:rsidR="0048268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482686" w:rsidRPr="006523B4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4"/>
                          </w:rPr>
                          <w:t>not?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6523B4" w:rsidP="00AA3DD4">
            <w:pPr>
              <w:ind w:left="126" w:right="126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24" type="#_x0000_t202" style="position:absolute;left:0;text-align:left;margin-left:28.6pt;margin-top:99.55pt;width:191.1pt;height:38.1pt;z-index:251764736;mso-position-horizontal-relative:text;mso-position-vertical-relative:text" fillcolor="#7030a0" stroked="f">
                  <v:textbox>
                    <w:txbxContent>
                      <w:p w:rsidR="005953C1" w:rsidRPr="005953C1" w:rsidRDefault="005953C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5953C1">
                          <w:rPr>
                            <w:b/>
                            <w:color w:val="FFFFFF" w:themeColor="background1"/>
                          </w:rPr>
                          <w:t>What is the probability of getting green OR yellow?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5" type="#_x0000_t202" style="position:absolute;left:0;text-align:left;margin-left:212.15pt;margin-top:84.65pt;width:27.65pt;height:30.85pt;z-index:25176576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fillcolor="#7030a0" stroked="f">
                  <v:textbox>
                    <w:txbxContent>
                      <w:p w:rsidR="004419CD" w:rsidRPr="004419CD" w:rsidRDefault="004419C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</w:pPr>
                        <w:r w:rsidRPr="004419CD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 xml:space="preserve">3.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3" type="#_x0000_t202" style="position:absolute;left:0;text-align:left;margin-left:176.15pt;margin-top:19.35pt;width:58.45pt;height:65.9pt;z-index:251763712;mso-position-horizontal-relative:text;mso-position-vertical-relative:text" fillcolor="#7030a0" stroked="f">
                  <v:textbox>
                    <w:txbxContent>
                      <w:p w:rsidR="005953C1" w:rsidRPr="005953C1" w:rsidRDefault="005953C1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</w:pPr>
                        <w:r w:rsidRPr="005953C1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Fill out the rest of the table.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_x0000_s1539" style="position:absolute;left:0;text-align:left;margin-left:5.95pt;margin-top:3.2pt;width:235.7pt;height:135.25pt;z-index:251718656;mso-position-horizontal-relative:text;mso-position-vertical-relative:text;v-text-anchor:middle" arcsize="10923f" fillcolor="#7030a0" strokecolor="white" strokeweight="3pt">
                  <v:fill color2="#431c60"/>
                  <v:shadow on="t" color="#243f60" opacity=".5"/>
                  <v:textbox style="mso-next-textbox:#_x0000_s1539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52"/>
                          <w:gridCol w:w="594"/>
                          <w:gridCol w:w="650"/>
                          <w:gridCol w:w="850"/>
                        </w:tblGrid>
                        <w:tr w:rsidR="005953C1" w:rsidTr="004419CD">
                          <w:trPr>
                            <w:trHeight w:val="348"/>
                          </w:trPr>
                          <w:tc>
                            <w:tcPr>
                              <w:tcW w:w="8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953C1" w:rsidRDefault="005953C1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953C1" w:rsidRPr="007A5CD4" w:rsidRDefault="005953C1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Red</w:t>
                              </w:r>
                            </w:p>
                          </w:tc>
                          <w:tc>
                            <w:tcPr>
                              <w:tcW w:w="6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953C1" w:rsidRPr="007A5CD4" w:rsidRDefault="005953C1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Blue</w:t>
                              </w:r>
                            </w:p>
                          </w:tc>
                          <w:tc>
                            <w:tcPr>
                              <w:tcW w:w="8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953C1" w:rsidRPr="007A5CD4" w:rsidRDefault="005953C1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Yellow</w:t>
                              </w:r>
                            </w:p>
                          </w:tc>
                        </w:tr>
                        <w:tr w:rsidR="005953C1" w:rsidTr="004419CD">
                          <w:trPr>
                            <w:trHeight w:val="348"/>
                          </w:trPr>
                          <w:tc>
                            <w:tcPr>
                              <w:tcW w:w="8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953C1" w:rsidRPr="007A5CD4" w:rsidRDefault="005953C1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Green</w:t>
                              </w:r>
                            </w:p>
                          </w:tc>
                          <w:tc>
                            <w:tcPr>
                              <w:tcW w:w="577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5953C1" w:rsidRPr="007A5CD4" w:rsidRDefault="005953C1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RG</w:t>
                              </w:r>
                            </w:p>
                          </w:tc>
                          <w:tc>
                            <w:tcPr>
                              <w:tcW w:w="632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5953C1" w:rsidRPr="007A5CD4" w:rsidRDefault="005953C1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RB</w:t>
                              </w:r>
                            </w:p>
                          </w:tc>
                          <w:tc>
                            <w:tcPr>
                              <w:tcW w:w="826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5953C1" w:rsidRPr="007A5CD4" w:rsidRDefault="005953C1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953C1" w:rsidTr="004419CD">
                          <w:trPr>
                            <w:trHeight w:val="333"/>
                          </w:trPr>
                          <w:tc>
                            <w:tcPr>
                              <w:tcW w:w="828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5953C1" w:rsidRPr="007A5CD4" w:rsidRDefault="005953C1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Red</w:t>
                              </w:r>
                            </w:p>
                          </w:tc>
                          <w:tc>
                            <w:tcPr>
                              <w:tcW w:w="577" w:type="dxa"/>
                            </w:tcPr>
                            <w:p w:rsidR="005953C1" w:rsidRPr="007A5CD4" w:rsidRDefault="005953C1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2" w:type="dxa"/>
                            </w:tcPr>
                            <w:p w:rsidR="005953C1" w:rsidRPr="007A5CD4" w:rsidRDefault="005953C1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26" w:type="dxa"/>
                            </w:tcPr>
                            <w:p w:rsidR="005953C1" w:rsidRPr="007A5CD4" w:rsidRDefault="005953C1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419CD" w:rsidTr="004419CD">
                          <w:trPr>
                            <w:trHeight w:val="348"/>
                          </w:trPr>
                          <w:tc>
                            <w:tcPr>
                              <w:tcW w:w="828" w:type="dxa"/>
                            </w:tcPr>
                            <w:p w:rsidR="005953C1" w:rsidRPr="007A5CD4" w:rsidRDefault="005953C1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Blue</w:t>
                              </w:r>
                            </w:p>
                          </w:tc>
                          <w:tc>
                            <w:tcPr>
                              <w:tcW w:w="577" w:type="dxa"/>
                            </w:tcPr>
                            <w:p w:rsidR="005953C1" w:rsidRDefault="005953C1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32" w:type="dxa"/>
                            </w:tcPr>
                            <w:p w:rsidR="005953C1" w:rsidRDefault="005953C1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6" w:type="dxa"/>
                            </w:tcPr>
                            <w:p w:rsidR="005953C1" w:rsidRDefault="005953C1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953C1" w:rsidRDefault="005953C1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group id="_x0000_s1530" style="position:absolute;left:0;text-align:left;margin-left:93.75pt;margin-top:445.15pt;width:146.45pt;height:116.7pt;z-index:-251600896;mso-position-horizontal-relative:text;mso-position-vertical-relative:text" coordorigin="2952,983" coordsize="2929,2334">
                  <v:rect id="_x0000_s1531" style="position:absolute;left:2952;top:1332;width:2928;height:677" fillcolor="gray" stroked="f">
                    <v:fill color2="fill darken(118)" method="linear sigma" type="gradient"/>
                  </v:rect>
                  <v:roundrect id="_x0000_s1532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27" style="position:absolute;left:0;text-align:left;margin-left:94.8pt;margin-top:302.25pt;width:146.45pt;height:116.7pt;z-index:-251601920;mso-position-horizontal-relative:text;mso-position-vertical-relative:text" coordorigin="2952,983" coordsize="2929,2334">
                  <v:rect id="_x0000_s1528" style="position:absolute;left:2952;top:1332;width:2928;height:677" fillcolor="gray" stroked="f">
                    <v:fill color2="fill darken(118)" method="linear sigma" type="gradient"/>
                  </v:rect>
                  <v:roundrect id="_x0000_s1529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24" style="position:absolute;left:0;text-align:left;margin-left:345.6pt;margin-top:158.1pt;width:146.45pt;height:116.7pt;z-index:-251602944;mso-position-horizontal-relative:text;mso-position-vertical-relative:text" coordorigin="2952,983" coordsize="2929,2334">
                  <v:rect id="_x0000_s1525" style="position:absolute;left:2952;top:1332;width:2928;height:677" fillcolor="gray" stroked="f">
                    <v:fill color2="fill darken(118)" method="linear sigma" type="gradient"/>
                  </v:rect>
                  <v:roundrect id="_x0000_s1526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21" style="position:absolute;left:0;text-align:left;margin-left:94.05pt;margin-top:157.9pt;width:146.45pt;height:116.7pt;z-index:-251603968;mso-position-horizontal-relative:text;mso-position-vertical-relative:text" coordorigin="2952,983" coordsize="2929,2334">
                  <v:rect id="_x0000_s1522" style="position:absolute;left:2952;top:1332;width:2928;height:677" fillcolor="gray" stroked="f">
                    <v:fill color2="fill darken(118)" method="linear sigma" type="gradient"/>
                  </v:rect>
                  <v:roundrect id="_x0000_s1523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16" style="position:absolute;left:0;text-align:left;margin-left:93.6pt;margin-top:13.15pt;width:146.45pt;height:116.7pt;z-index:-251607040;mso-position-horizontal-relative:text;mso-position-vertical-relative:text" coordorigin="2952,983" coordsize="2929,2334">
                  <v:rect id="_x0000_s1517" style="position:absolute;left:2952;top:1332;width:2928;height:677" fillcolor="gray" stroked="f">
                    <v:fill color2="fill darken(118)" method="linear sigma" type="gradient"/>
                  </v:rect>
                  <v:roundrect id="_x0000_s1518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6523B4" w:rsidP="00AA3DD4">
            <w:pPr>
              <w:ind w:left="126" w:right="126"/>
            </w:pPr>
            <w:r>
              <w:rPr>
                <w:noProof/>
              </w:rPr>
              <w:pict>
                <v:roundrect id="_x0000_s1540" style="position:absolute;left:0;text-align:left;margin-left:7.25pt;margin-top:2.6pt;width:235.7pt;height:135.25pt;z-index:251719680;mso-position-horizontal-relative:text;mso-position-vertical-relative:text;v-text-anchor:middle" arcsize="10923f" fillcolor="#7030a0" strokecolor="white" strokeweight="3pt">
                  <v:fill color2="#431c60"/>
                  <v:shadow on="t" color="#243f60" opacity=".5"/>
                  <v:textbox>
                    <w:txbxContent>
                      <w:p w:rsidR="004419CD" w:rsidRDefault="004419CD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4.</w:t>
                        </w:r>
                      </w:p>
                      <w:p w:rsidR="005953C1" w:rsidRDefault="005953C1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Imagine you are playing a game where you roll two six-sided number cubes and add the numbers together.  What is the probability of getting an even sum?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6523B4" w:rsidP="00AA3DD4">
            <w:pPr>
              <w:ind w:left="126" w:right="126"/>
            </w:pPr>
            <w:r>
              <w:rPr>
                <w:noProof/>
              </w:rPr>
              <w:pict>
                <v:roundrect id="_x0000_s1566" style="position:absolute;left:0;text-align:left;margin-left:5.95pt;margin-top:3.2pt;width:235.7pt;height:135.25pt;z-index:251732992;mso-position-horizontal-relative:text;mso-position-vertical-relative:text;v-text-anchor:middle" arcsize="10923f" fillcolor="#7030a0" strokecolor="white" strokeweight="3pt">
                  <v:fill color2="#431c60"/>
                  <v:shadow on="t" color="#243f60" opacity=".5"/>
                  <v:textbox style="mso-next-textbox:#_x0000_s1566">
                    <w:txbxContent>
                      <w:p w:rsidR="004419CD" w:rsidRDefault="004419CD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5.</w:t>
                        </w:r>
                      </w:p>
                      <w:p w:rsidR="005953C1" w:rsidRDefault="00A341EF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Is it possible for something to be 200% likely?  Why or why not?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group id="_x0000_s1563" style="position:absolute;left:0;text-align:left;margin-left:345.45pt;margin-top:589.9pt;width:146.45pt;height:116.7pt;z-index:-251584512;mso-position-horizontal-relative:text;mso-position-vertical-relative:text" coordorigin="2952,983" coordsize="2929,2334">
                  <v:rect id="_x0000_s1564" style="position:absolute;left:2952;top:1332;width:2928;height:677" fillcolor="gray" stroked="f">
                    <v:fill color2="fill darken(118)" method="linear sigma" type="gradient"/>
                  </v:rect>
                  <v:roundrect id="_x0000_s1565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60" style="position:absolute;left:0;text-align:left;margin-left:93.45pt;margin-top:589pt;width:146.45pt;height:116.7pt;z-index:-251585536;mso-position-horizontal-relative:text;mso-position-vertical-relative:text" coordorigin="2952,983" coordsize="2929,2334">
                  <v:rect id="_x0000_s1561" style="position:absolute;left:2952;top:1332;width:2928;height:677" fillcolor="gray" stroked="f">
                    <v:fill color2="fill darken(118)" method="linear sigma" type="gradient"/>
                  </v:rect>
                  <v:roundrect id="_x0000_s1562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54" style="position:absolute;left:0;text-align:left;margin-left:94.8pt;margin-top:302.25pt;width:146.45pt;height:116.7pt;z-index:-251587584;mso-position-horizontal-relative:text;mso-position-vertical-relative:text" coordorigin="2952,983" coordsize="2929,2334">
                  <v:rect id="_x0000_s1555" style="position:absolute;left:2952;top:1332;width:2928;height:677" fillcolor="gray" stroked="f">
                    <v:fill color2="fill darken(118)" method="linear sigma" type="gradient"/>
                  </v:rect>
                  <v:roundrect id="_x0000_s1556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51" style="position:absolute;left:0;text-align:left;margin-left:345.6pt;margin-top:158.1pt;width:146.45pt;height:116.7pt;z-index:-251588608;mso-position-horizontal-relative:text;mso-position-vertical-relative:text" coordorigin="2952,983" coordsize="2929,2334">
                  <v:rect id="_x0000_s1552" style="position:absolute;left:2952;top:1332;width:2928;height:677" fillcolor="gray" stroked="f">
                    <v:fill color2="fill darken(118)" method="linear sigma" type="gradient"/>
                  </v:rect>
                  <v:roundrect id="_x0000_s1553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48" style="position:absolute;left:0;text-align:left;margin-left:94.05pt;margin-top:157.9pt;width:146.45pt;height:116.7pt;z-index:-251589632;mso-position-horizontal-relative:text;mso-position-vertical-relative:text" coordorigin="2952,983" coordsize="2929,2334">
                  <v:rect id="_x0000_s1549" style="position:absolute;left:2952;top:1332;width:2928;height:677" fillcolor="gray" stroked="f">
                    <v:fill color2="fill darken(118)" method="linear sigma" type="gradient"/>
                  </v:rect>
                  <v:roundrect id="_x0000_s1550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43" style="position:absolute;left:0;text-align:left;margin-left:93.6pt;margin-top:13.15pt;width:146.45pt;height:116.7pt;z-index:-251592704;mso-position-horizontal-relative:text;mso-position-vertical-relative:text" coordorigin="2952,983" coordsize="2929,2334">
                  <v:rect id="_x0000_s1544" style="position:absolute;left:2952;top:1332;width:2928;height:677" fillcolor="gray" stroked="f">
                    <v:fill color2="fill darken(118)" method="linear sigma" type="gradient"/>
                  </v:rect>
                  <v:roundrect id="_x0000_s1545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6523B4" w:rsidP="00AA3DD4">
            <w:pPr>
              <w:ind w:left="126" w:right="126"/>
            </w:pPr>
            <w:r>
              <w:rPr>
                <w:noProof/>
              </w:rPr>
              <w:pict>
                <v:roundrect id="_x0000_s1567" style="position:absolute;left:0;text-align:left;margin-left:7.25pt;margin-top:2.6pt;width:235.7pt;height:135.25pt;z-index:251734016;mso-position-horizontal-relative:text;mso-position-vertical-relative:text;v-text-anchor:middle" arcsize="10923f" fillcolor="#7030a0" strokecolor="white" strokeweight="3pt">
                  <v:fill color2="#431c60"/>
                  <v:shadow on="t" color="#243f60" opacity=".5"/>
                  <v:textbox>
                    <w:txbxContent>
                      <w:p w:rsidR="004419CD" w:rsidRDefault="004419CD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6.</w:t>
                        </w:r>
                      </w:p>
                      <w:p w:rsidR="005953C1" w:rsidRDefault="005953C1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What is theoretical probability?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5724DA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>
            <w:pPr>
              <w:ind w:left="126" w:right="126"/>
            </w:pPr>
          </w:p>
        </w:tc>
      </w:tr>
      <w:tr w:rsidR="005724DA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Pr="00B52AB6" w:rsidRDefault="005724DA" w:rsidP="00B52AB6"/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>
            <w:pPr>
              <w:ind w:left="126" w:right="126"/>
            </w:pPr>
          </w:p>
        </w:tc>
      </w:tr>
      <w:tr w:rsidR="005724DA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Pr="00B52AB6" w:rsidRDefault="005724DA" w:rsidP="00B52AB6"/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 w:rsidP="00B52AB6">
            <w:pPr>
              <w:ind w:right="126"/>
            </w:pPr>
          </w:p>
        </w:tc>
      </w:tr>
      <w:tr w:rsidR="005724DA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 w:rsidP="00B52AB6">
            <w:pPr>
              <w:ind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 w:rsidP="00B52AB6">
            <w:pPr>
              <w:ind w:right="126"/>
            </w:pPr>
          </w:p>
        </w:tc>
      </w:tr>
    </w:tbl>
    <w:p w:rsidR="005724DA" w:rsidRDefault="005724DA" w:rsidP="00033DC8">
      <w:pPr>
        <w:rPr>
          <w:vanish/>
        </w:rPr>
      </w:pPr>
    </w:p>
    <w:sectPr w:rsidR="005724DA" w:rsidSect="00537D71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37D71"/>
    <w:rsid w:val="00033DC8"/>
    <w:rsid w:val="00075F4B"/>
    <w:rsid w:val="00126F59"/>
    <w:rsid w:val="00363B6B"/>
    <w:rsid w:val="004419CD"/>
    <w:rsid w:val="00451730"/>
    <w:rsid w:val="004644C9"/>
    <w:rsid w:val="00482686"/>
    <w:rsid w:val="00537D71"/>
    <w:rsid w:val="005724DA"/>
    <w:rsid w:val="005878BF"/>
    <w:rsid w:val="005953C1"/>
    <w:rsid w:val="005F64DA"/>
    <w:rsid w:val="006523B4"/>
    <w:rsid w:val="007B3FB6"/>
    <w:rsid w:val="00946C2D"/>
    <w:rsid w:val="00A341EF"/>
    <w:rsid w:val="00B52AB6"/>
    <w:rsid w:val="00CD472A"/>
    <w:rsid w:val="00DD200C"/>
    <w:rsid w:val="00DD7376"/>
    <w:rsid w:val="00E4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0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Templats</vt:lpstr>
    </vt:vector>
  </TitlesOfParts>
  <Company>Avery Dennison Corporation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Templats</dc:title>
  <dc:subject>Avery Dennison Templates</dc:subject>
  <dc:creator>Avery Dennison Corporation</dc:creator>
  <cp:lastModifiedBy>Skittles</cp:lastModifiedBy>
  <cp:revision>7</cp:revision>
  <cp:lastPrinted>2007-10-11T16:32:00Z</cp:lastPrinted>
  <dcterms:created xsi:type="dcterms:W3CDTF">2012-07-25T22:09:00Z</dcterms:created>
  <dcterms:modified xsi:type="dcterms:W3CDTF">2012-07-26T21:32:00Z</dcterms:modified>
  <cp:category>Avery Dennison Template</cp:category>
</cp:coreProperties>
</file>