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476"/>
        <w:gridCol w:w="2512"/>
        <w:gridCol w:w="575"/>
        <w:gridCol w:w="3564"/>
      </w:tblGrid>
      <w:tr w:rsidR="00D64818" w:rsidTr="00FE6CFA">
        <w:trPr>
          <w:trHeight w:val="253"/>
        </w:trPr>
        <w:tc>
          <w:tcPr>
            <w:tcW w:w="3563" w:type="dxa"/>
          </w:tcPr>
          <w:p w:rsidR="00D64818" w:rsidRDefault="00D64818">
            <w:r>
              <w:t>Name: Erica Bach</w:t>
            </w:r>
          </w:p>
        </w:tc>
        <w:tc>
          <w:tcPr>
            <w:tcW w:w="3563" w:type="dxa"/>
            <w:gridSpan w:val="3"/>
          </w:tcPr>
          <w:p w:rsidR="00D64818" w:rsidRDefault="00D64818">
            <w:r>
              <w:t>Subject: Math</w:t>
            </w:r>
          </w:p>
        </w:tc>
        <w:tc>
          <w:tcPr>
            <w:tcW w:w="3563" w:type="dxa"/>
          </w:tcPr>
          <w:p w:rsidR="00D64818" w:rsidRDefault="00D64818">
            <w:r>
              <w:t>Grade: 7</w:t>
            </w:r>
          </w:p>
        </w:tc>
      </w:tr>
      <w:tr w:rsidR="00D64818" w:rsidTr="00FE6CFA">
        <w:trPr>
          <w:trHeight w:val="506"/>
        </w:trPr>
        <w:tc>
          <w:tcPr>
            <w:tcW w:w="10690" w:type="dxa"/>
            <w:gridSpan w:val="5"/>
          </w:tcPr>
          <w:p w:rsidR="00D64818" w:rsidRDefault="00D64818">
            <w:r>
              <w:t>Lesson Title:</w:t>
            </w:r>
            <w:r w:rsidR="004B6E74">
              <w:t xml:space="preserve">  </w:t>
            </w:r>
            <w:proofErr w:type="spellStart"/>
            <w:r w:rsidR="004B6E74">
              <w:t>Tiering</w:t>
            </w:r>
            <w:proofErr w:type="spellEnd"/>
            <w:r w:rsidR="004B6E74">
              <w:t xml:space="preserve"> and Linear Relationships</w:t>
            </w:r>
          </w:p>
          <w:p w:rsidR="00D64818" w:rsidRDefault="00D64818"/>
        </w:tc>
      </w:tr>
      <w:tr w:rsidR="00D64818" w:rsidTr="00FE6CFA">
        <w:trPr>
          <w:trHeight w:val="518"/>
        </w:trPr>
        <w:tc>
          <w:tcPr>
            <w:tcW w:w="10690" w:type="dxa"/>
            <w:gridSpan w:val="5"/>
          </w:tcPr>
          <w:p w:rsidR="00D64818" w:rsidRDefault="00D64818">
            <w:r>
              <w:t>Big Idea:</w:t>
            </w:r>
            <w:r w:rsidR="004B6E74">
              <w:t xml:space="preserve">  </w:t>
            </w:r>
            <w:r w:rsidR="0061211D">
              <w:t>What does a linear relationship look like on a graph, table, and in real life?</w:t>
            </w:r>
          </w:p>
          <w:p w:rsidR="00D64818" w:rsidRDefault="00D64818"/>
        </w:tc>
      </w:tr>
      <w:tr w:rsidR="00D64818" w:rsidTr="00FE6CFA">
        <w:trPr>
          <w:trHeight w:val="1620"/>
        </w:trPr>
        <w:tc>
          <w:tcPr>
            <w:tcW w:w="4039" w:type="dxa"/>
            <w:gridSpan w:val="2"/>
          </w:tcPr>
          <w:p w:rsidR="00D64818" w:rsidRDefault="00D64818">
            <w:r>
              <w:t>Grouping:</w:t>
            </w:r>
          </w:p>
          <w:p w:rsidR="00D64818" w:rsidRDefault="00D64818" w:rsidP="00D64818">
            <w:pPr>
              <w:pStyle w:val="ListParagraph"/>
              <w:numPr>
                <w:ilvl w:val="0"/>
                <w:numId w:val="2"/>
              </w:numPr>
            </w:pPr>
            <w:r>
              <w:t>Whole group</w:t>
            </w:r>
          </w:p>
          <w:p w:rsidR="00D64818" w:rsidRPr="004B6E74" w:rsidRDefault="00D64818" w:rsidP="00D6481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B6E74">
              <w:rPr>
                <w:b/>
              </w:rPr>
              <w:t>Small group</w:t>
            </w:r>
          </w:p>
          <w:p w:rsidR="00D64818" w:rsidRDefault="00D64818" w:rsidP="00D64818">
            <w:pPr>
              <w:pStyle w:val="ListParagraph"/>
              <w:numPr>
                <w:ilvl w:val="0"/>
                <w:numId w:val="2"/>
              </w:numPr>
            </w:pPr>
            <w:r>
              <w:t>Peer partners</w:t>
            </w:r>
          </w:p>
          <w:p w:rsidR="00D64818" w:rsidRDefault="00D64818" w:rsidP="00D64818">
            <w:pPr>
              <w:pStyle w:val="ListParagraph"/>
              <w:numPr>
                <w:ilvl w:val="0"/>
                <w:numId w:val="2"/>
              </w:numPr>
            </w:pPr>
            <w:r>
              <w:t>Homogeneous</w:t>
            </w:r>
          </w:p>
          <w:p w:rsidR="00D64818" w:rsidRDefault="00D64818" w:rsidP="00D64818">
            <w:pPr>
              <w:pStyle w:val="ListParagraph"/>
              <w:numPr>
                <w:ilvl w:val="0"/>
                <w:numId w:val="2"/>
              </w:numPr>
            </w:pPr>
            <w:r>
              <w:t>Heterogeneous</w:t>
            </w:r>
          </w:p>
        </w:tc>
        <w:tc>
          <w:tcPr>
            <w:tcW w:w="2512" w:type="dxa"/>
          </w:tcPr>
          <w:p w:rsidR="00D64818" w:rsidRDefault="00D64818">
            <w:r>
              <w:t>Differentiation:</w:t>
            </w:r>
          </w:p>
          <w:p w:rsidR="00D64818" w:rsidRDefault="00D64818"/>
          <w:p w:rsidR="00D64818" w:rsidRPr="002A0E76" w:rsidRDefault="00D64818" w:rsidP="00D6481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A0E76">
              <w:rPr>
                <w:b/>
              </w:rPr>
              <w:t>Content</w:t>
            </w:r>
          </w:p>
          <w:p w:rsidR="00D64818" w:rsidRPr="004B6E74" w:rsidRDefault="00D64818" w:rsidP="00D64818">
            <w:pPr>
              <w:pStyle w:val="ListParagraph"/>
              <w:numPr>
                <w:ilvl w:val="0"/>
                <w:numId w:val="3"/>
              </w:numPr>
            </w:pPr>
            <w:r w:rsidRPr="004B6E74">
              <w:t>Process</w:t>
            </w:r>
          </w:p>
          <w:p w:rsidR="00D64818" w:rsidRDefault="00D64818" w:rsidP="00D64818">
            <w:pPr>
              <w:pStyle w:val="ListParagraph"/>
              <w:numPr>
                <w:ilvl w:val="0"/>
                <w:numId w:val="3"/>
              </w:numPr>
            </w:pPr>
            <w:r>
              <w:t>Product</w:t>
            </w:r>
          </w:p>
          <w:p w:rsidR="00D64818" w:rsidRDefault="00D64818"/>
        </w:tc>
        <w:tc>
          <w:tcPr>
            <w:tcW w:w="4139" w:type="dxa"/>
            <w:gridSpan w:val="2"/>
          </w:tcPr>
          <w:p w:rsidR="00D64818" w:rsidRDefault="00D64818">
            <w:r>
              <w:t>Student Learner Elements:</w:t>
            </w:r>
          </w:p>
          <w:p w:rsidR="00D64818" w:rsidRDefault="00D64818"/>
          <w:p w:rsidR="00D64818" w:rsidRPr="004B6E74" w:rsidRDefault="00D64818" w:rsidP="00D6481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B6E74">
              <w:rPr>
                <w:b/>
              </w:rPr>
              <w:t>Readiness</w:t>
            </w:r>
          </w:p>
          <w:p w:rsidR="00D64818" w:rsidRDefault="00D64818" w:rsidP="00D64818">
            <w:pPr>
              <w:pStyle w:val="ListParagraph"/>
              <w:numPr>
                <w:ilvl w:val="0"/>
                <w:numId w:val="4"/>
              </w:numPr>
            </w:pPr>
            <w:r>
              <w:t>Interest</w:t>
            </w:r>
          </w:p>
          <w:p w:rsidR="00D64818" w:rsidRDefault="00D64818" w:rsidP="00D64818">
            <w:pPr>
              <w:pStyle w:val="ListParagraph"/>
              <w:numPr>
                <w:ilvl w:val="0"/>
                <w:numId w:val="4"/>
              </w:numPr>
            </w:pPr>
            <w:r>
              <w:t>Learning Profile</w:t>
            </w:r>
          </w:p>
        </w:tc>
      </w:tr>
      <w:tr w:rsidR="00D64818" w:rsidTr="00FE6CFA">
        <w:trPr>
          <w:trHeight w:val="1037"/>
        </w:trPr>
        <w:tc>
          <w:tcPr>
            <w:tcW w:w="10690" w:type="dxa"/>
            <w:gridSpan w:val="5"/>
          </w:tcPr>
          <w:p w:rsidR="00D64818" w:rsidRPr="00FE6CFA" w:rsidRDefault="00D64818">
            <w:pPr>
              <w:rPr>
                <w:b/>
              </w:rPr>
            </w:pPr>
            <w:r w:rsidRPr="00FE6CFA">
              <w:rPr>
                <w:b/>
              </w:rPr>
              <w:t>Objectives:</w:t>
            </w:r>
          </w:p>
          <w:p w:rsidR="00D64818" w:rsidRDefault="00FE6CFA">
            <w:r>
              <w:t>Know</w:t>
            </w:r>
            <w:r w:rsidR="00D64818">
              <w:t>:</w:t>
            </w:r>
            <w:r w:rsidR="004B6E74">
              <w:t xml:space="preserve">  What is a linear relationship?</w:t>
            </w:r>
          </w:p>
          <w:p w:rsidR="00D64818" w:rsidRDefault="00FE6CFA">
            <w:r>
              <w:t>Understand</w:t>
            </w:r>
            <w:r w:rsidR="00D64818">
              <w:t>:</w:t>
            </w:r>
            <w:r w:rsidR="004B6E74">
              <w:t xml:space="preserve">  Identify and</w:t>
            </w:r>
            <w:r>
              <w:t xml:space="preserve"> describe a linear relationship</w:t>
            </w:r>
          </w:p>
          <w:p w:rsidR="00D64818" w:rsidRDefault="00FE6CFA">
            <w:r>
              <w:t>Be Able To</w:t>
            </w:r>
            <w:r w:rsidR="00D64818">
              <w:t>:</w:t>
            </w:r>
            <w:r w:rsidR="004B6E74">
              <w:t xml:space="preserve">  Constant rate of change</w:t>
            </w:r>
          </w:p>
        </w:tc>
      </w:tr>
      <w:tr w:rsidR="00D64818" w:rsidTr="00FE6CFA">
        <w:trPr>
          <w:trHeight w:val="1124"/>
        </w:trPr>
        <w:tc>
          <w:tcPr>
            <w:tcW w:w="10690" w:type="dxa"/>
            <w:gridSpan w:val="5"/>
          </w:tcPr>
          <w:p w:rsidR="00D64818" w:rsidRPr="00FE6CFA" w:rsidRDefault="00D64818">
            <w:pPr>
              <w:rPr>
                <w:b/>
              </w:rPr>
            </w:pPr>
            <w:r w:rsidRPr="00FE6CFA">
              <w:rPr>
                <w:b/>
              </w:rPr>
              <w:t>Pre-Assessment:</w:t>
            </w:r>
          </w:p>
          <w:p w:rsidR="00D64818" w:rsidRDefault="0061211D">
            <w:r>
              <w:t xml:space="preserve">Students will construct a graph from a table and describe the relationship.   This will be an exit ticket the day before the lesson will take place.  </w:t>
            </w:r>
          </w:p>
          <w:p w:rsidR="00D64818" w:rsidRDefault="00D64818"/>
          <w:p w:rsidR="00D64818" w:rsidRDefault="00D64818"/>
        </w:tc>
      </w:tr>
      <w:tr w:rsidR="00D64818" w:rsidTr="00E275B5">
        <w:trPr>
          <w:trHeight w:val="2195"/>
        </w:trPr>
        <w:tc>
          <w:tcPr>
            <w:tcW w:w="10690" w:type="dxa"/>
            <w:gridSpan w:val="5"/>
          </w:tcPr>
          <w:p w:rsidR="00D64818" w:rsidRDefault="00D64818">
            <w:r w:rsidRPr="00FE6CFA">
              <w:rPr>
                <w:b/>
              </w:rPr>
              <w:t>Differentiation Strategy:</w:t>
            </w:r>
            <w:r>
              <w:t xml:space="preserve"> </w:t>
            </w:r>
          </w:p>
          <w:p w:rsidR="00D64818" w:rsidRDefault="0061211D">
            <w:r>
              <w:t xml:space="preserve">This lesson tiers students according to readiness.  After evaluating their pre-assessment from the previous day, </w:t>
            </w:r>
            <w:r w:rsidR="000029A0">
              <w:t xml:space="preserve">I will group students into three groups based upon their understanding of linear relationships and </w:t>
            </w:r>
            <w:r w:rsidR="00E275B5">
              <w:t>ability to construct a graph from</w:t>
            </w:r>
            <w:r w:rsidR="000029A0">
              <w:t xml:space="preserve"> a table.  Students will work in small groups of 2-4, so there will likely be several groups at each level.  While students work in cooperative groups,</w:t>
            </w:r>
            <w:r w:rsidR="00E275B5">
              <w:t xml:space="preserve"> but</w:t>
            </w:r>
            <w:r w:rsidR="000029A0">
              <w:t xml:space="preserve"> they will ea</w:t>
            </w:r>
            <w:r w:rsidR="00E275B5">
              <w:t xml:space="preserve">ch fill out their own activity </w:t>
            </w:r>
            <w:r w:rsidR="000029A0">
              <w:t>to turn in at the end of the day.</w:t>
            </w:r>
          </w:p>
          <w:p w:rsidR="00D64818" w:rsidRDefault="00D64818">
            <w:bookmarkStart w:id="0" w:name="_GoBack"/>
            <w:bookmarkEnd w:id="0"/>
          </w:p>
          <w:p w:rsidR="00D64818" w:rsidRDefault="00D64818"/>
        </w:tc>
      </w:tr>
      <w:tr w:rsidR="00D64818" w:rsidTr="00FE6CFA">
        <w:trPr>
          <w:trHeight w:val="1513"/>
        </w:trPr>
        <w:tc>
          <w:tcPr>
            <w:tcW w:w="10690" w:type="dxa"/>
            <w:gridSpan w:val="5"/>
          </w:tcPr>
          <w:p w:rsidR="00D64818" w:rsidRPr="00FE6CFA" w:rsidRDefault="00D64818">
            <w:pPr>
              <w:rPr>
                <w:b/>
              </w:rPr>
            </w:pPr>
            <w:r w:rsidRPr="00FE6CFA">
              <w:rPr>
                <w:b/>
              </w:rPr>
              <w:t>Activities:</w:t>
            </w:r>
          </w:p>
          <w:p w:rsidR="00D64818" w:rsidRDefault="004122F8">
            <w:r>
              <w:t>Tier one (below grade level) will match graphs with corresponding tables.  They describe the relationship and rate of change for each pair.  Students will also write a sentence or two describing a real life situation that could be represented by the graph and table.</w:t>
            </w:r>
          </w:p>
          <w:p w:rsidR="009F3DF7" w:rsidRDefault="009F3DF7"/>
          <w:p w:rsidR="004122F8" w:rsidRDefault="004122F8">
            <w:r>
              <w:t>Tier two (at grade level) will complete a table representing a linear relationship.  They will construct a corresponding graph, and describe the rate of change and relationship</w:t>
            </w:r>
            <w:r w:rsidR="009F3DF7">
              <w:t>.  Students will write a sentence or two describing a real life situation that could be represented by their graph and table.</w:t>
            </w:r>
          </w:p>
          <w:p w:rsidR="009F3DF7" w:rsidRDefault="009F3DF7"/>
          <w:p w:rsidR="00D64818" w:rsidRDefault="009F3DF7">
            <w:r>
              <w:t>Tier three (above grade level) will be given a story describing a linear relationship.  They will construct a table and a graph representing the situation, as well as describe the relationship and the rate of change.</w:t>
            </w:r>
          </w:p>
          <w:p w:rsidR="00D64818" w:rsidRDefault="00D64818"/>
        </w:tc>
      </w:tr>
      <w:tr w:rsidR="00D64818" w:rsidTr="00FE6CFA">
        <w:trPr>
          <w:trHeight w:val="1043"/>
        </w:trPr>
        <w:tc>
          <w:tcPr>
            <w:tcW w:w="10690" w:type="dxa"/>
            <w:gridSpan w:val="5"/>
          </w:tcPr>
          <w:p w:rsidR="00D64818" w:rsidRDefault="00D64818" w:rsidP="00FE6CFA">
            <w:pPr>
              <w:rPr>
                <w:b/>
              </w:rPr>
            </w:pPr>
            <w:r w:rsidRPr="00FE6CFA">
              <w:rPr>
                <w:b/>
              </w:rPr>
              <w:t>Resources:</w:t>
            </w:r>
          </w:p>
          <w:p w:rsidR="00FE6CFA" w:rsidRPr="00FE6CFA" w:rsidRDefault="00FE6CFA" w:rsidP="00FE6CFA">
            <w:r>
              <w:t>Self-created</w:t>
            </w:r>
          </w:p>
        </w:tc>
      </w:tr>
      <w:tr w:rsidR="00FE6CFA" w:rsidTr="00FE6CFA">
        <w:trPr>
          <w:trHeight w:val="1405"/>
        </w:trPr>
        <w:tc>
          <w:tcPr>
            <w:tcW w:w="10690" w:type="dxa"/>
            <w:gridSpan w:val="5"/>
          </w:tcPr>
          <w:p w:rsidR="00FE6CFA" w:rsidRDefault="00FE6CFA">
            <w:pPr>
              <w:rPr>
                <w:b/>
              </w:rPr>
            </w:pPr>
            <w:r w:rsidRPr="00FE6CFA">
              <w:rPr>
                <w:b/>
              </w:rPr>
              <w:t>Materials:</w:t>
            </w:r>
          </w:p>
          <w:p w:rsidR="00FE6CFA" w:rsidRDefault="00FE6CFA">
            <w:r>
              <w:t>Tiered activity handouts</w:t>
            </w:r>
          </w:p>
          <w:p w:rsidR="00E275B5" w:rsidRPr="00FE6CFA" w:rsidRDefault="00E275B5">
            <w:r>
              <w:t>Pre-assessment handouts (for the previous class period)</w:t>
            </w:r>
          </w:p>
        </w:tc>
      </w:tr>
    </w:tbl>
    <w:p w:rsidR="006C0B55" w:rsidRDefault="006C0B55"/>
    <w:sectPr w:rsidR="006C0B55" w:rsidSect="00D64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5EB"/>
    <w:multiLevelType w:val="hybridMultilevel"/>
    <w:tmpl w:val="507E6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0BE"/>
    <w:multiLevelType w:val="hybridMultilevel"/>
    <w:tmpl w:val="452E7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43E1"/>
    <w:multiLevelType w:val="hybridMultilevel"/>
    <w:tmpl w:val="8D92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45D0"/>
    <w:multiLevelType w:val="hybridMultilevel"/>
    <w:tmpl w:val="F3A0F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18"/>
    <w:rsid w:val="000029A0"/>
    <w:rsid w:val="002A0E76"/>
    <w:rsid w:val="004122F8"/>
    <w:rsid w:val="004B6E74"/>
    <w:rsid w:val="0061211D"/>
    <w:rsid w:val="006C0B55"/>
    <w:rsid w:val="00864939"/>
    <w:rsid w:val="009F3DF7"/>
    <w:rsid w:val="00D64818"/>
    <w:rsid w:val="00E275B5"/>
    <w:rsid w:val="00EC510C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9</cp:revision>
  <dcterms:created xsi:type="dcterms:W3CDTF">2012-07-18T15:50:00Z</dcterms:created>
  <dcterms:modified xsi:type="dcterms:W3CDTF">2012-07-26T16:33:00Z</dcterms:modified>
</cp:coreProperties>
</file>